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15" w:rsidRPr="00C21915" w:rsidRDefault="00C21915" w:rsidP="00C21915">
      <w:pPr>
        <w:shd w:val="clear" w:color="auto" w:fill="FFFFFF"/>
        <w:spacing w:before="120" w:after="120" w:line="240" w:lineRule="auto"/>
        <w:jc w:val="both"/>
        <w:outlineLvl w:val="1"/>
        <w:rPr>
          <w:rFonts w:ascii="Open Sans" w:eastAsia="Times New Roman" w:hAnsi="Open Sans" w:cs="Open Sans"/>
          <w:color w:val="2C608A"/>
          <w:sz w:val="36"/>
          <w:szCs w:val="36"/>
          <w:lang w:eastAsia="ru-RU"/>
        </w:rPr>
      </w:pPr>
      <w:proofErr w:type="spellStart"/>
      <w:r w:rsidRPr="00C21915">
        <w:rPr>
          <w:rFonts w:ascii="Open Sans" w:eastAsia="Times New Roman" w:hAnsi="Open Sans" w:cs="Open Sans"/>
          <w:color w:val="2C608A"/>
          <w:sz w:val="36"/>
          <w:szCs w:val="36"/>
          <w:lang w:eastAsia="ru-RU"/>
        </w:rPr>
        <w:t>Шановні</w:t>
      </w:r>
      <w:proofErr w:type="spellEnd"/>
      <w:r w:rsidRPr="00C21915">
        <w:rPr>
          <w:rFonts w:ascii="Open Sans" w:eastAsia="Times New Roman" w:hAnsi="Open Sans" w:cs="Open Sans"/>
          <w:color w:val="2C608A"/>
          <w:sz w:val="36"/>
          <w:szCs w:val="36"/>
          <w:lang w:eastAsia="ru-RU"/>
        </w:rPr>
        <w:t xml:space="preserve"> </w:t>
      </w:r>
      <w:proofErr w:type="spellStart"/>
      <w:r w:rsidRPr="00C21915">
        <w:rPr>
          <w:rFonts w:ascii="Open Sans" w:eastAsia="Times New Roman" w:hAnsi="Open Sans" w:cs="Open Sans"/>
          <w:color w:val="2C608A"/>
          <w:sz w:val="36"/>
          <w:szCs w:val="36"/>
          <w:lang w:eastAsia="ru-RU"/>
        </w:rPr>
        <w:t>громадяни</w:t>
      </w:r>
      <w:proofErr w:type="spellEnd"/>
      <w:r w:rsidRPr="00C21915">
        <w:rPr>
          <w:rFonts w:ascii="Open Sans" w:eastAsia="Times New Roman" w:hAnsi="Open Sans" w:cs="Open Sans"/>
          <w:color w:val="2C608A"/>
          <w:sz w:val="36"/>
          <w:szCs w:val="36"/>
          <w:lang w:eastAsia="ru-RU"/>
        </w:rPr>
        <w:t xml:space="preserve">! </w:t>
      </w:r>
      <w:proofErr w:type="spellStart"/>
      <w:r w:rsidRPr="00C21915">
        <w:rPr>
          <w:rFonts w:ascii="Open Sans" w:eastAsia="Times New Roman" w:hAnsi="Open Sans" w:cs="Open Sans"/>
          <w:color w:val="2C608A"/>
          <w:sz w:val="36"/>
          <w:szCs w:val="36"/>
          <w:lang w:eastAsia="ru-RU"/>
        </w:rPr>
        <w:t>Обігрівайте</w:t>
      </w:r>
      <w:proofErr w:type="spellEnd"/>
      <w:r w:rsidRPr="00C21915">
        <w:rPr>
          <w:rFonts w:ascii="Open Sans" w:eastAsia="Times New Roman" w:hAnsi="Open Sans" w:cs="Open Sans"/>
          <w:color w:val="2C608A"/>
          <w:sz w:val="36"/>
          <w:szCs w:val="36"/>
          <w:lang w:eastAsia="ru-RU"/>
        </w:rPr>
        <w:t xml:space="preserve"> </w:t>
      </w:r>
      <w:proofErr w:type="spellStart"/>
      <w:r w:rsidRPr="00C21915">
        <w:rPr>
          <w:rFonts w:ascii="Open Sans" w:eastAsia="Times New Roman" w:hAnsi="Open Sans" w:cs="Open Sans"/>
          <w:color w:val="2C608A"/>
          <w:sz w:val="36"/>
          <w:szCs w:val="36"/>
          <w:lang w:eastAsia="ru-RU"/>
        </w:rPr>
        <w:t>житло</w:t>
      </w:r>
      <w:proofErr w:type="spellEnd"/>
      <w:r w:rsidRPr="00C21915">
        <w:rPr>
          <w:rFonts w:ascii="Open Sans" w:eastAsia="Times New Roman" w:hAnsi="Open Sans" w:cs="Open Sans"/>
          <w:color w:val="2C608A"/>
          <w:sz w:val="36"/>
          <w:szCs w:val="36"/>
          <w:lang w:eastAsia="ru-RU"/>
        </w:rPr>
        <w:t xml:space="preserve"> </w:t>
      </w:r>
      <w:proofErr w:type="spellStart"/>
      <w:r w:rsidRPr="00C21915">
        <w:rPr>
          <w:rFonts w:ascii="Open Sans" w:eastAsia="Times New Roman" w:hAnsi="Open Sans" w:cs="Open Sans"/>
          <w:color w:val="2C608A"/>
          <w:sz w:val="36"/>
          <w:szCs w:val="36"/>
          <w:lang w:eastAsia="ru-RU"/>
        </w:rPr>
        <w:t>безпечно</w:t>
      </w:r>
      <w:proofErr w:type="spellEnd"/>
      <w:r w:rsidRPr="00C21915">
        <w:rPr>
          <w:rFonts w:ascii="Open Sans" w:eastAsia="Times New Roman" w:hAnsi="Open Sans" w:cs="Open Sans"/>
          <w:color w:val="2C608A"/>
          <w:sz w:val="36"/>
          <w:szCs w:val="36"/>
          <w:lang w:eastAsia="ru-RU"/>
        </w:rPr>
        <w:t>!</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Взимку для обігріву помешкань люди масово використовують електрообігрівачі або пічне опалення. Проте варто пам’ятати, що порушення правил пожежної безпеки, використання саморобних або несертифікованих обігрівальних приладів може стати причиною не лише виникнення пожежі, але й, що найголовніше — загибелі людей. Із зниженням температурних показників рятувальники щодня фіксують випадки загорань, які призводять до трагічних наслідків. І причиною їх виникнення є саме недотримання елементарних правил безпеки під час користування обігрівачами.</w:t>
      </w:r>
    </w:p>
    <w:p w:rsidR="00C21915" w:rsidRDefault="00C21915" w:rsidP="00C21915">
      <w:pPr>
        <w:pStyle w:val="a3"/>
        <w:shd w:val="clear" w:color="auto" w:fill="FFFFFF"/>
        <w:spacing w:before="0" w:beforeAutospacing="0" w:after="150" w:afterAutospacing="0"/>
        <w:jc w:val="both"/>
        <w:rPr>
          <w:rStyle w:val="apple-converted-space"/>
          <w:color w:val="333333"/>
          <w:lang w:val="uk-UA"/>
        </w:rPr>
      </w:pPr>
      <w:r>
        <w:rPr>
          <w:color w:val="333333"/>
          <w:lang w:val="uk-UA"/>
        </w:rPr>
        <w:t xml:space="preserve">Так, </w:t>
      </w:r>
      <w:r w:rsidRPr="00C21915">
        <w:rPr>
          <w:color w:val="333333"/>
          <w:lang w:val="uk-UA"/>
        </w:rPr>
        <w:t xml:space="preserve">6 грудня у с. </w:t>
      </w:r>
      <w:proofErr w:type="spellStart"/>
      <w:r w:rsidRPr="00C21915">
        <w:rPr>
          <w:color w:val="333333"/>
          <w:lang w:val="uk-UA"/>
        </w:rPr>
        <w:t>Чайкине</w:t>
      </w:r>
      <w:proofErr w:type="spellEnd"/>
      <w:r w:rsidRPr="00C21915">
        <w:rPr>
          <w:color w:val="333333"/>
          <w:lang w:val="uk-UA"/>
        </w:rPr>
        <w:t xml:space="preserve"> Новгород-Сіверського району місцеві жителі помітили, що з-під даху житлового будинку їх 65-річного односельця йде дим. Люди вибили вхідні двері і потрапили у помешкання де у щільно заповненій димом кімнаті виявили тіло домовласника без ознак життя.</w:t>
      </w:r>
      <w:r>
        <w:rPr>
          <w:color w:val="333333"/>
          <w:lang w:val="uk-UA"/>
        </w:rPr>
        <w:t xml:space="preserve"> </w:t>
      </w:r>
      <w:r w:rsidRPr="00C21915">
        <w:rPr>
          <w:color w:val="333333"/>
          <w:lang w:val="uk-UA"/>
        </w:rPr>
        <w:t>За попередніми даними, причиною трагедії послужило те, що в той час, коли господар відпочивав, через тріщини в цегляній кладці печі жарини потрапили на речі домашнього вжитку і спричинили їх займання.</w:t>
      </w:r>
      <w:r w:rsidRPr="00C21915">
        <w:rPr>
          <w:rStyle w:val="apple-converted-space"/>
          <w:color w:val="333333"/>
          <w:lang w:val="uk-UA"/>
        </w:rPr>
        <w:t> </w:t>
      </w:r>
      <w:r>
        <w:rPr>
          <w:rStyle w:val="apple-converted-space"/>
          <w:color w:val="333333"/>
          <w:lang w:val="uk-UA"/>
        </w:rPr>
        <w:t xml:space="preserve"> </w:t>
      </w:r>
    </w:p>
    <w:p w:rsidR="00C21915" w:rsidRPr="00C21915" w:rsidRDefault="00C21915" w:rsidP="00C21915">
      <w:pPr>
        <w:pStyle w:val="a3"/>
        <w:shd w:val="clear" w:color="auto" w:fill="FFFFFF"/>
        <w:spacing w:before="0" w:beforeAutospacing="0" w:after="150" w:afterAutospacing="0"/>
        <w:ind w:firstLine="708"/>
        <w:jc w:val="both"/>
        <w:rPr>
          <w:color w:val="333333"/>
          <w:lang w:val="uk-UA"/>
        </w:rPr>
      </w:pPr>
      <w:r w:rsidRPr="00C21915">
        <w:rPr>
          <w:color w:val="333333"/>
          <w:lang w:val="uk-UA"/>
        </w:rPr>
        <w:t xml:space="preserve">Ймовірна причина пожежі – </w:t>
      </w:r>
      <w:r w:rsidRPr="00C21915">
        <w:t>неправильне влаштування та несправність нагрівальних печей та димарів.</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 xml:space="preserve">Шановні громадяни! </w:t>
      </w:r>
      <w:r>
        <w:rPr>
          <w:rFonts w:ascii="Times New Roman" w:eastAsia="Times New Roman" w:hAnsi="Times New Roman" w:cs="Times New Roman"/>
          <w:color w:val="333333"/>
          <w:sz w:val="24"/>
          <w:szCs w:val="24"/>
          <w:lang w:val="uk-UA" w:eastAsia="ru-RU"/>
        </w:rPr>
        <w:t>Новгород-Сіверський РВ Управління Державної служби</w:t>
      </w:r>
      <w:r w:rsidRPr="00C21915">
        <w:rPr>
          <w:rFonts w:ascii="Times New Roman" w:eastAsia="Times New Roman" w:hAnsi="Times New Roman" w:cs="Times New Roman"/>
          <w:color w:val="333333"/>
          <w:sz w:val="24"/>
          <w:szCs w:val="24"/>
          <w:lang w:val="uk-UA" w:eastAsia="ru-RU"/>
        </w:rPr>
        <w:t xml:space="preserve"> України з надзвичайних ситуацій звертається до вас з проханням дотримуватися основних правил користування різними обігрівальними приладами.</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b/>
          <w:bCs/>
          <w:color w:val="333333"/>
          <w:sz w:val="24"/>
          <w:szCs w:val="24"/>
          <w:lang w:val="uk-UA" w:eastAsia="ru-RU"/>
        </w:rPr>
        <w:t>Під час експлуатації електрообігрівальних приладів слід:</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перед увімкненням обігрівального пристрою переконатись, що він не має механічних ушкоджень;</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не вмикати одночасно багато електроприладів у подовжувач, адже електромережа може не витримати перевантаження;</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не розміщувати обігрівач поблизу легкозаймистих предметів;</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не накривати радіатор електроприладу та не використовувати обігрівач для сушки одягу;</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не обігрівати житло газовими, саморобними та несправними електрообігрівачами;</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не залишати ввімкненими електрообігрівальні пристрої під час виходу з будинку;</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b/>
          <w:bCs/>
          <w:color w:val="333333"/>
          <w:sz w:val="24"/>
          <w:szCs w:val="24"/>
          <w:lang w:val="uk-UA" w:eastAsia="ru-RU"/>
        </w:rPr>
        <w:t>Під час експлуатації пічного опалення забороняється:</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залишати печі без догляду або доручати нагляд за ними малолітнім дітям;</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користуватися печами, які мають тріщини;</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розміщати паливо та інші горючі речовини і матеріали безпосередньо перед топковим отвором;</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зберігати незагашені вуглини та попіл у металевому посуді, встановленому на дерев`яній підлозі або горючій підставці;</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сушити й складати на печах одяг, дрова, інші горючі предмети та матеріали;</w:t>
      </w:r>
    </w:p>
    <w:p w:rsidR="00C21915" w:rsidRPr="00C21915" w:rsidRDefault="00C21915" w:rsidP="00C2191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21915">
        <w:rPr>
          <w:rFonts w:ascii="Times New Roman" w:eastAsia="Times New Roman" w:hAnsi="Times New Roman" w:cs="Times New Roman"/>
          <w:color w:val="333333"/>
          <w:sz w:val="24"/>
          <w:szCs w:val="24"/>
          <w:lang w:val="uk-UA" w:eastAsia="ru-RU"/>
        </w:rPr>
        <w:t>застосовувати для розпалювання легкозаймисті та горючі рідини;</w:t>
      </w:r>
    </w:p>
    <w:p w:rsidR="00C21915" w:rsidRDefault="00C21915" w:rsidP="00C21915">
      <w:pPr>
        <w:shd w:val="clear" w:color="auto" w:fill="FFFFFF"/>
        <w:spacing w:after="150" w:line="240" w:lineRule="auto"/>
        <w:jc w:val="both"/>
        <w:rPr>
          <w:rFonts w:ascii="Times New Roman" w:eastAsia="Times New Roman" w:hAnsi="Times New Roman" w:cs="Times New Roman"/>
          <w:i/>
          <w:iCs/>
          <w:color w:val="333333"/>
          <w:sz w:val="24"/>
          <w:szCs w:val="24"/>
          <w:lang w:val="uk-UA" w:eastAsia="ru-RU"/>
        </w:rPr>
      </w:pPr>
      <w:r w:rsidRPr="00C21915">
        <w:rPr>
          <w:rFonts w:ascii="Times New Roman" w:eastAsia="Times New Roman" w:hAnsi="Times New Roman" w:cs="Times New Roman"/>
          <w:i/>
          <w:iCs/>
          <w:color w:val="333333"/>
          <w:sz w:val="24"/>
          <w:szCs w:val="24"/>
          <w:lang w:val="uk-UA" w:eastAsia="ru-RU"/>
        </w:rPr>
        <w:t>Пам’ятайте, що виконання цих рекомендацій стане гарантією безпеки для Вас та Ваших близьких. У разі виникнення пожежі чи іншої надзвичайної події негайно телефонуйте до Служби порятунку за номером “101”.</w:t>
      </w:r>
    </w:p>
    <w:p w:rsidR="00C21915" w:rsidRDefault="00C21915" w:rsidP="00C21915">
      <w:pPr>
        <w:shd w:val="clear" w:color="auto" w:fill="FFFFFF"/>
        <w:spacing w:after="150" w:line="240" w:lineRule="auto"/>
        <w:jc w:val="both"/>
        <w:rPr>
          <w:rFonts w:ascii="Times New Roman" w:eastAsia="Times New Roman" w:hAnsi="Times New Roman" w:cs="Times New Roman"/>
          <w:i/>
          <w:iCs/>
          <w:color w:val="333333"/>
          <w:sz w:val="24"/>
          <w:szCs w:val="24"/>
          <w:lang w:val="uk-UA" w:eastAsia="ru-RU"/>
        </w:rPr>
      </w:pPr>
    </w:p>
    <w:p w:rsidR="009E7F4F" w:rsidRPr="00C21915" w:rsidRDefault="00C21915" w:rsidP="00C21915">
      <w:pPr>
        <w:shd w:val="clear" w:color="auto" w:fill="FFFFFF"/>
        <w:spacing w:after="150" w:line="240" w:lineRule="auto"/>
        <w:jc w:val="both"/>
        <w:rPr>
          <w:rFonts w:ascii="Times New Roman" w:hAnsi="Times New Roman" w:cs="Times New Roman"/>
          <w:sz w:val="24"/>
          <w:szCs w:val="24"/>
          <w:lang w:val="uk-UA"/>
        </w:rPr>
      </w:pPr>
      <w:r w:rsidRPr="00C21915">
        <w:rPr>
          <w:rFonts w:ascii="Times New Roman" w:eastAsia="Times New Roman" w:hAnsi="Times New Roman" w:cs="Times New Roman"/>
          <w:iCs/>
          <w:color w:val="333333"/>
          <w:sz w:val="24"/>
          <w:szCs w:val="24"/>
          <w:lang w:val="uk-UA" w:eastAsia="ru-RU"/>
        </w:rPr>
        <w:t xml:space="preserve">Провідний інспектор районного відділу   </w:t>
      </w:r>
      <w:r>
        <w:rPr>
          <w:rFonts w:ascii="Times New Roman" w:eastAsia="Times New Roman" w:hAnsi="Times New Roman" w:cs="Times New Roman"/>
          <w:iCs/>
          <w:color w:val="333333"/>
          <w:sz w:val="24"/>
          <w:szCs w:val="24"/>
          <w:lang w:val="uk-UA" w:eastAsia="ru-RU"/>
        </w:rPr>
        <w:tab/>
      </w:r>
      <w:r>
        <w:rPr>
          <w:rFonts w:ascii="Times New Roman" w:eastAsia="Times New Roman" w:hAnsi="Times New Roman" w:cs="Times New Roman"/>
          <w:iCs/>
          <w:color w:val="333333"/>
          <w:sz w:val="24"/>
          <w:szCs w:val="24"/>
          <w:lang w:val="uk-UA" w:eastAsia="ru-RU"/>
        </w:rPr>
        <w:tab/>
      </w:r>
      <w:r>
        <w:rPr>
          <w:rFonts w:ascii="Times New Roman" w:eastAsia="Times New Roman" w:hAnsi="Times New Roman" w:cs="Times New Roman"/>
          <w:iCs/>
          <w:color w:val="333333"/>
          <w:sz w:val="24"/>
          <w:szCs w:val="24"/>
          <w:lang w:val="uk-UA" w:eastAsia="ru-RU"/>
        </w:rPr>
        <w:tab/>
      </w:r>
      <w:r>
        <w:rPr>
          <w:rFonts w:ascii="Times New Roman" w:eastAsia="Times New Roman" w:hAnsi="Times New Roman" w:cs="Times New Roman"/>
          <w:iCs/>
          <w:color w:val="333333"/>
          <w:sz w:val="24"/>
          <w:szCs w:val="24"/>
          <w:lang w:val="uk-UA" w:eastAsia="ru-RU"/>
        </w:rPr>
        <w:tab/>
      </w:r>
      <w:r w:rsidRPr="00C21915">
        <w:rPr>
          <w:rFonts w:ascii="Times New Roman" w:eastAsia="Times New Roman" w:hAnsi="Times New Roman" w:cs="Times New Roman"/>
          <w:iCs/>
          <w:color w:val="333333"/>
          <w:sz w:val="24"/>
          <w:szCs w:val="24"/>
          <w:lang w:val="uk-UA" w:eastAsia="ru-RU"/>
        </w:rPr>
        <w:t>Євгеній Бобров</w:t>
      </w:r>
      <w:bookmarkStart w:id="0" w:name="_GoBack"/>
      <w:bookmarkEnd w:id="0"/>
    </w:p>
    <w:sectPr w:rsidR="009E7F4F" w:rsidRPr="00C21915" w:rsidSect="00C2191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15"/>
    <w:rsid w:val="000127F4"/>
    <w:rsid w:val="00040A85"/>
    <w:rsid w:val="000953A7"/>
    <w:rsid w:val="000E1A98"/>
    <w:rsid w:val="0012074F"/>
    <w:rsid w:val="00141B70"/>
    <w:rsid w:val="001453DB"/>
    <w:rsid w:val="00157F22"/>
    <w:rsid w:val="00186203"/>
    <w:rsid w:val="001A30E1"/>
    <w:rsid w:val="001B4C79"/>
    <w:rsid w:val="00227F51"/>
    <w:rsid w:val="00235E24"/>
    <w:rsid w:val="00241A4A"/>
    <w:rsid w:val="00243EA5"/>
    <w:rsid w:val="002459B6"/>
    <w:rsid w:val="00267B5D"/>
    <w:rsid w:val="00286316"/>
    <w:rsid w:val="00292CEB"/>
    <w:rsid w:val="00297B7E"/>
    <w:rsid w:val="002B012B"/>
    <w:rsid w:val="002C06A4"/>
    <w:rsid w:val="002D420F"/>
    <w:rsid w:val="002E4509"/>
    <w:rsid w:val="00311C5D"/>
    <w:rsid w:val="003446F4"/>
    <w:rsid w:val="00351397"/>
    <w:rsid w:val="003A77CC"/>
    <w:rsid w:val="003C776D"/>
    <w:rsid w:val="003D22BF"/>
    <w:rsid w:val="003D36FA"/>
    <w:rsid w:val="003D3FCD"/>
    <w:rsid w:val="0042395E"/>
    <w:rsid w:val="00434581"/>
    <w:rsid w:val="0045295B"/>
    <w:rsid w:val="00474641"/>
    <w:rsid w:val="004A1E3E"/>
    <w:rsid w:val="0055200E"/>
    <w:rsid w:val="00576EF7"/>
    <w:rsid w:val="005A33E5"/>
    <w:rsid w:val="005A7CCE"/>
    <w:rsid w:val="005F1BA9"/>
    <w:rsid w:val="005F2AA8"/>
    <w:rsid w:val="00615919"/>
    <w:rsid w:val="00626B74"/>
    <w:rsid w:val="00657DBA"/>
    <w:rsid w:val="006655FF"/>
    <w:rsid w:val="006740EF"/>
    <w:rsid w:val="006F384D"/>
    <w:rsid w:val="006F5507"/>
    <w:rsid w:val="00737232"/>
    <w:rsid w:val="00766A05"/>
    <w:rsid w:val="00780294"/>
    <w:rsid w:val="00780CAC"/>
    <w:rsid w:val="007939F3"/>
    <w:rsid w:val="007B7875"/>
    <w:rsid w:val="007F193E"/>
    <w:rsid w:val="008307B8"/>
    <w:rsid w:val="00871F8D"/>
    <w:rsid w:val="008968BE"/>
    <w:rsid w:val="008B6718"/>
    <w:rsid w:val="008F359C"/>
    <w:rsid w:val="009211C6"/>
    <w:rsid w:val="00940266"/>
    <w:rsid w:val="0097643C"/>
    <w:rsid w:val="00977F41"/>
    <w:rsid w:val="009B2CF0"/>
    <w:rsid w:val="009B5683"/>
    <w:rsid w:val="009D110A"/>
    <w:rsid w:val="009E7F4F"/>
    <w:rsid w:val="00A060B4"/>
    <w:rsid w:val="00A365C0"/>
    <w:rsid w:val="00A7310E"/>
    <w:rsid w:val="00AB5E21"/>
    <w:rsid w:val="00AD1507"/>
    <w:rsid w:val="00AD44D9"/>
    <w:rsid w:val="00B71BBF"/>
    <w:rsid w:val="00B87BD4"/>
    <w:rsid w:val="00B901AE"/>
    <w:rsid w:val="00B91293"/>
    <w:rsid w:val="00BA370C"/>
    <w:rsid w:val="00BB3BFB"/>
    <w:rsid w:val="00C21915"/>
    <w:rsid w:val="00C34BA7"/>
    <w:rsid w:val="00C514AA"/>
    <w:rsid w:val="00C67BEA"/>
    <w:rsid w:val="00C80F84"/>
    <w:rsid w:val="00C843E0"/>
    <w:rsid w:val="00CA626F"/>
    <w:rsid w:val="00CC0337"/>
    <w:rsid w:val="00CC09EF"/>
    <w:rsid w:val="00CD75BB"/>
    <w:rsid w:val="00CE1CA1"/>
    <w:rsid w:val="00D16C6D"/>
    <w:rsid w:val="00D30FCF"/>
    <w:rsid w:val="00D71E65"/>
    <w:rsid w:val="00DE49DD"/>
    <w:rsid w:val="00DF5E13"/>
    <w:rsid w:val="00E01F19"/>
    <w:rsid w:val="00E03FFF"/>
    <w:rsid w:val="00E31EA2"/>
    <w:rsid w:val="00E32612"/>
    <w:rsid w:val="00EA0377"/>
    <w:rsid w:val="00ED39E6"/>
    <w:rsid w:val="00ED3AF2"/>
    <w:rsid w:val="00EE1887"/>
    <w:rsid w:val="00F01957"/>
    <w:rsid w:val="00F36B4E"/>
    <w:rsid w:val="00F62E86"/>
    <w:rsid w:val="00FA7F10"/>
    <w:rsid w:val="00FD0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219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191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219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21915"/>
  </w:style>
  <w:style w:type="character" w:styleId="a4">
    <w:name w:val="Strong"/>
    <w:basedOn w:val="a0"/>
    <w:uiPriority w:val="22"/>
    <w:qFormat/>
    <w:rsid w:val="00C21915"/>
    <w:rPr>
      <w:b/>
      <w:bCs/>
    </w:rPr>
  </w:style>
  <w:style w:type="character" w:styleId="a5">
    <w:name w:val="Emphasis"/>
    <w:basedOn w:val="a0"/>
    <w:uiPriority w:val="20"/>
    <w:qFormat/>
    <w:rsid w:val="00C21915"/>
    <w:rPr>
      <w:i/>
      <w:iCs/>
    </w:rPr>
  </w:style>
  <w:style w:type="paragraph" w:styleId="a6">
    <w:name w:val="Body Text"/>
    <w:basedOn w:val="a"/>
    <w:link w:val="a7"/>
    <w:rsid w:val="00C21915"/>
    <w:pPr>
      <w:tabs>
        <w:tab w:val="left" w:pos="3444"/>
      </w:tabs>
      <w:spacing w:after="0" w:line="240" w:lineRule="auto"/>
      <w:jc w:val="both"/>
    </w:pPr>
    <w:rPr>
      <w:rFonts w:ascii="Times New Roman" w:eastAsia="Times New Roman" w:hAnsi="Times New Roman" w:cs="Times New Roman"/>
      <w:spacing w:val="-20"/>
      <w:sz w:val="28"/>
      <w:szCs w:val="20"/>
      <w:lang w:val="uk-UA" w:eastAsia="ru-RU"/>
    </w:rPr>
  </w:style>
  <w:style w:type="character" w:customStyle="1" w:styleId="a7">
    <w:name w:val="Основной текст Знак"/>
    <w:basedOn w:val="a0"/>
    <w:link w:val="a6"/>
    <w:rsid w:val="00C21915"/>
    <w:rPr>
      <w:rFonts w:ascii="Times New Roman" w:eastAsia="Times New Roman" w:hAnsi="Times New Roman" w:cs="Times New Roman"/>
      <w:spacing w:val="-20"/>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219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191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219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21915"/>
  </w:style>
  <w:style w:type="character" w:styleId="a4">
    <w:name w:val="Strong"/>
    <w:basedOn w:val="a0"/>
    <w:uiPriority w:val="22"/>
    <w:qFormat/>
    <w:rsid w:val="00C21915"/>
    <w:rPr>
      <w:b/>
      <w:bCs/>
    </w:rPr>
  </w:style>
  <w:style w:type="character" w:styleId="a5">
    <w:name w:val="Emphasis"/>
    <w:basedOn w:val="a0"/>
    <w:uiPriority w:val="20"/>
    <w:qFormat/>
    <w:rsid w:val="00C21915"/>
    <w:rPr>
      <w:i/>
      <w:iCs/>
    </w:rPr>
  </w:style>
  <w:style w:type="paragraph" w:styleId="a6">
    <w:name w:val="Body Text"/>
    <w:basedOn w:val="a"/>
    <w:link w:val="a7"/>
    <w:rsid w:val="00C21915"/>
    <w:pPr>
      <w:tabs>
        <w:tab w:val="left" w:pos="3444"/>
      </w:tabs>
      <w:spacing w:after="0" w:line="240" w:lineRule="auto"/>
      <w:jc w:val="both"/>
    </w:pPr>
    <w:rPr>
      <w:rFonts w:ascii="Times New Roman" w:eastAsia="Times New Roman" w:hAnsi="Times New Roman" w:cs="Times New Roman"/>
      <w:spacing w:val="-20"/>
      <w:sz w:val="28"/>
      <w:szCs w:val="20"/>
      <w:lang w:val="uk-UA" w:eastAsia="ru-RU"/>
    </w:rPr>
  </w:style>
  <w:style w:type="character" w:customStyle="1" w:styleId="a7">
    <w:name w:val="Основной текст Знак"/>
    <w:basedOn w:val="a0"/>
    <w:link w:val="a6"/>
    <w:rsid w:val="00C21915"/>
    <w:rPr>
      <w:rFonts w:ascii="Times New Roman" w:eastAsia="Times New Roman" w:hAnsi="Times New Roman" w:cs="Times New Roman"/>
      <w:spacing w:val="-20"/>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24888">
      <w:bodyDiv w:val="1"/>
      <w:marLeft w:val="0"/>
      <w:marRight w:val="0"/>
      <w:marTop w:val="0"/>
      <w:marBottom w:val="0"/>
      <w:divBdr>
        <w:top w:val="none" w:sz="0" w:space="0" w:color="auto"/>
        <w:left w:val="none" w:sz="0" w:space="0" w:color="auto"/>
        <w:bottom w:val="none" w:sz="0" w:space="0" w:color="auto"/>
        <w:right w:val="none" w:sz="0" w:space="0" w:color="auto"/>
      </w:divBdr>
      <w:divsChild>
        <w:div w:id="1154570043">
          <w:marLeft w:val="0"/>
          <w:marRight w:val="0"/>
          <w:marTop w:val="0"/>
          <w:marBottom w:val="240"/>
          <w:divBdr>
            <w:top w:val="none" w:sz="0" w:space="0" w:color="auto"/>
            <w:left w:val="none" w:sz="0" w:space="0" w:color="auto"/>
            <w:bottom w:val="none" w:sz="0" w:space="0" w:color="auto"/>
            <w:right w:val="none" w:sz="0" w:space="0" w:color="auto"/>
          </w:divBdr>
        </w:div>
      </w:divsChild>
    </w:div>
    <w:div w:id="9682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 Bobrov</dc:creator>
  <cp:lastModifiedBy>Evgeniy Bobrov</cp:lastModifiedBy>
  <cp:revision>1</cp:revision>
  <dcterms:created xsi:type="dcterms:W3CDTF">2016-12-19T10:33:00Z</dcterms:created>
  <dcterms:modified xsi:type="dcterms:W3CDTF">2016-12-19T10:41:00Z</dcterms:modified>
</cp:coreProperties>
</file>